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AD" w:rsidRPr="00316F0C" w:rsidRDefault="008639AE" w:rsidP="008A0DFB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6F0C">
        <w:rPr>
          <w:noProof/>
          <w:sz w:val="28"/>
          <w:szCs w:val="28"/>
        </w:rPr>
        <w:drawing>
          <wp:inline distT="0" distB="0" distL="0" distR="0">
            <wp:extent cx="752475" cy="685800"/>
            <wp:effectExtent l="19050" t="0" r="9525" b="0"/>
            <wp:docPr id="2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AD" w:rsidRPr="00316F0C" w:rsidRDefault="007510AD" w:rsidP="008639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6F0C">
        <w:rPr>
          <w:b/>
          <w:bCs/>
          <w:sz w:val="28"/>
          <w:szCs w:val="28"/>
        </w:rPr>
        <w:t xml:space="preserve">АДМИНИСТРАЦИЯ </w:t>
      </w:r>
      <w:r w:rsidR="008639AE" w:rsidRPr="00316F0C">
        <w:rPr>
          <w:b/>
          <w:bCs/>
          <w:sz w:val="28"/>
          <w:szCs w:val="28"/>
        </w:rPr>
        <w:t>ГОРОДСКОГО</w:t>
      </w:r>
      <w:r w:rsidRPr="00316F0C">
        <w:rPr>
          <w:b/>
          <w:bCs/>
          <w:sz w:val="28"/>
          <w:szCs w:val="28"/>
        </w:rPr>
        <w:t xml:space="preserve"> ПОСЕЛЕНИЯ</w:t>
      </w:r>
      <w:r w:rsidR="008639AE" w:rsidRPr="00316F0C">
        <w:rPr>
          <w:b/>
          <w:bCs/>
          <w:sz w:val="28"/>
          <w:szCs w:val="28"/>
        </w:rPr>
        <w:t xml:space="preserve"> </w:t>
      </w:r>
      <w:r w:rsidRPr="00316F0C">
        <w:rPr>
          <w:b/>
          <w:bCs/>
          <w:sz w:val="28"/>
          <w:szCs w:val="28"/>
        </w:rPr>
        <w:t>«</w:t>
      </w:r>
      <w:r w:rsidR="008639AE" w:rsidRPr="00316F0C">
        <w:rPr>
          <w:b/>
          <w:bCs/>
          <w:sz w:val="28"/>
          <w:szCs w:val="28"/>
        </w:rPr>
        <w:t>КУНЬЯ</w:t>
      </w:r>
      <w:r w:rsidRPr="00316F0C">
        <w:rPr>
          <w:b/>
          <w:bCs/>
          <w:sz w:val="28"/>
          <w:szCs w:val="28"/>
        </w:rPr>
        <w:t>»</w:t>
      </w:r>
    </w:p>
    <w:p w:rsidR="007510AD" w:rsidRPr="00316F0C" w:rsidRDefault="007510AD" w:rsidP="007510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0AD" w:rsidRPr="00316F0C" w:rsidRDefault="007510AD" w:rsidP="007510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6F0C">
        <w:rPr>
          <w:b/>
          <w:bCs/>
          <w:sz w:val="28"/>
          <w:szCs w:val="28"/>
        </w:rPr>
        <w:t>ПОСТАНОВЛЕНИЕ</w:t>
      </w:r>
    </w:p>
    <w:p w:rsidR="007510AD" w:rsidRPr="00316F0C" w:rsidRDefault="007510AD" w:rsidP="007510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0AD" w:rsidRPr="00316F0C" w:rsidRDefault="003941DA" w:rsidP="008639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0C">
        <w:rPr>
          <w:sz w:val="28"/>
          <w:szCs w:val="28"/>
        </w:rPr>
        <w:t xml:space="preserve">от </w:t>
      </w:r>
      <w:r w:rsidR="001E429E">
        <w:rPr>
          <w:sz w:val="28"/>
          <w:szCs w:val="28"/>
        </w:rPr>
        <w:t>01 августа</w:t>
      </w:r>
      <w:r w:rsidR="00BD6191">
        <w:rPr>
          <w:sz w:val="28"/>
          <w:szCs w:val="28"/>
        </w:rPr>
        <w:t xml:space="preserve"> </w:t>
      </w:r>
      <w:r w:rsidR="00316F0C">
        <w:rPr>
          <w:sz w:val="28"/>
          <w:szCs w:val="28"/>
        </w:rPr>
        <w:t>202</w:t>
      </w:r>
      <w:r w:rsidR="001E429E">
        <w:rPr>
          <w:sz w:val="28"/>
          <w:szCs w:val="28"/>
        </w:rPr>
        <w:t>4</w:t>
      </w:r>
      <w:r w:rsidR="007510AD" w:rsidRPr="00316F0C">
        <w:rPr>
          <w:sz w:val="28"/>
          <w:szCs w:val="28"/>
        </w:rPr>
        <w:t xml:space="preserve"> г</w:t>
      </w:r>
      <w:r w:rsidR="008639AE" w:rsidRPr="00316F0C">
        <w:rPr>
          <w:sz w:val="28"/>
          <w:szCs w:val="28"/>
        </w:rPr>
        <w:t>ода</w:t>
      </w:r>
      <w:r w:rsidRPr="00316F0C">
        <w:rPr>
          <w:sz w:val="28"/>
          <w:szCs w:val="28"/>
        </w:rPr>
        <w:t xml:space="preserve"> №</w:t>
      </w:r>
      <w:r w:rsidR="00BD6191">
        <w:rPr>
          <w:sz w:val="28"/>
          <w:szCs w:val="28"/>
        </w:rPr>
        <w:t xml:space="preserve"> </w:t>
      </w:r>
      <w:r w:rsidR="00B220B5">
        <w:rPr>
          <w:sz w:val="28"/>
          <w:szCs w:val="28"/>
        </w:rPr>
        <w:t xml:space="preserve">   </w:t>
      </w:r>
      <w:r w:rsidR="001E429E">
        <w:rPr>
          <w:sz w:val="28"/>
          <w:szCs w:val="28"/>
        </w:rPr>
        <w:t>66</w:t>
      </w:r>
      <w:r w:rsidRPr="00316F0C">
        <w:rPr>
          <w:sz w:val="28"/>
          <w:szCs w:val="28"/>
        </w:rPr>
        <w:t xml:space="preserve"> </w:t>
      </w:r>
    </w:p>
    <w:p w:rsidR="007510AD" w:rsidRPr="00316F0C" w:rsidRDefault="007510AD" w:rsidP="007510A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10AD" w:rsidRPr="00316F0C" w:rsidRDefault="008639AE" w:rsidP="008639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F0C">
        <w:rPr>
          <w:b/>
          <w:sz w:val="28"/>
          <w:szCs w:val="28"/>
        </w:rPr>
        <w:t xml:space="preserve">ОБ УТВЕРЖДЕНИИ </w:t>
      </w:r>
      <w:r w:rsidR="00CC2C8D">
        <w:rPr>
          <w:b/>
          <w:sz w:val="28"/>
          <w:szCs w:val="28"/>
        </w:rPr>
        <w:t>ОТЧЕТА О РЕЗУЛЬТАТАХ</w:t>
      </w:r>
      <w:r w:rsidRPr="00316F0C">
        <w:rPr>
          <w:b/>
          <w:sz w:val="28"/>
          <w:szCs w:val="28"/>
        </w:rPr>
        <w:t xml:space="preserve"> ОЦЕНКИ ЭФФЕКТИВНОСТИ ПРЕДОСТАВЛЕННЫХ </w:t>
      </w:r>
      <w:r w:rsidR="00CC2C8D">
        <w:rPr>
          <w:b/>
          <w:sz w:val="28"/>
          <w:szCs w:val="28"/>
        </w:rPr>
        <w:t xml:space="preserve"> </w:t>
      </w:r>
      <w:r w:rsidRPr="00316F0C">
        <w:rPr>
          <w:b/>
          <w:sz w:val="28"/>
          <w:szCs w:val="28"/>
        </w:rPr>
        <w:t>НАЛОГОВЫХ ЛЬГОТ ПО МЕСТНЫМ НАЛОГАМ</w:t>
      </w:r>
      <w:r w:rsidR="00CC2C8D">
        <w:rPr>
          <w:b/>
          <w:sz w:val="28"/>
          <w:szCs w:val="28"/>
        </w:rPr>
        <w:t xml:space="preserve"> ЗА 202</w:t>
      </w:r>
      <w:r w:rsidR="001E429E">
        <w:rPr>
          <w:b/>
          <w:sz w:val="28"/>
          <w:szCs w:val="28"/>
        </w:rPr>
        <w:t>3</w:t>
      </w:r>
      <w:r w:rsidR="00CC2C8D">
        <w:rPr>
          <w:b/>
          <w:sz w:val="28"/>
          <w:szCs w:val="28"/>
        </w:rPr>
        <w:t xml:space="preserve"> ГОД</w:t>
      </w:r>
    </w:p>
    <w:p w:rsidR="007510AD" w:rsidRPr="00316F0C" w:rsidRDefault="007510AD" w:rsidP="007510AD">
      <w:pPr>
        <w:autoSpaceDE w:val="0"/>
        <w:autoSpaceDN w:val="0"/>
        <w:adjustRightInd w:val="0"/>
        <w:rPr>
          <w:sz w:val="28"/>
          <w:szCs w:val="28"/>
        </w:rPr>
      </w:pPr>
    </w:p>
    <w:p w:rsidR="007510AD" w:rsidRPr="00316F0C" w:rsidRDefault="00CC2C8D" w:rsidP="007510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муниципального образования «Кунья», руководствуясь Налоговым кодексом Российской Федерации, Федеральным законом от 03.10.2003 № 131-ФЗ «Об общих принципах организации местного самоуправления в Российской Федерации», в</w:t>
      </w:r>
      <w:r w:rsidR="007510AD" w:rsidRPr="00316F0C">
        <w:rPr>
          <w:sz w:val="28"/>
          <w:szCs w:val="28"/>
        </w:rPr>
        <w:t xml:space="preserve"> с</w:t>
      </w:r>
      <w:r w:rsidR="003941DA" w:rsidRPr="00316F0C">
        <w:rPr>
          <w:sz w:val="28"/>
          <w:szCs w:val="28"/>
        </w:rPr>
        <w:t>оответствии с постановлением Администрации</w:t>
      </w:r>
      <w:r w:rsidR="007510AD" w:rsidRPr="00316F0C">
        <w:rPr>
          <w:sz w:val="28"/>
          <w:szCs w:val="28"/>
        </w:rPr>
        <w:t xml:space="preserve"> </w:t>
      </w:r>
      <w:r w:rsidR="008639AE" w:rsidRPr="00316F0C">
        <w:rPr>
          <w:sz w:val="28"/>
          <w:szCs w:val="28"/>
        </w:rPr>
        <w:t>городского</w:t>
      </w:r>
      <w:r w:rsidR="003941DA" w:rsidRPr="00316F0C">
        <w:rPr>
          <w:sz w:val="28"/>
          <w:szCs w:val="28"/>
        </w:rPr>
        <w:t xml:space="preserve"> поселения </w:t>
      </w:r>
      <w:r w:rsidR="007510AD" w:rsidRPr="00316F0C">
        <w:rPr>
          <w:sz w:val="28"/>
          <w:szCs w:val="28"/>
        </w:rPr>
        <w:t>«</w:t>
      </w:r>
      <w:r w:rsidR="003941DA" w:rsidRPr="00316F0C">
        <w:rPr>
          <w:sz w:val="28"/>
          <w:szCs w:val="28"/>
        </w:rPr>
        <w:t>Кунья» от 30.03.2018 года</w:t>
      </w:r>
      <w:r w:rsidR="008639AE" w:rsidRPr="00316F0C">
        <w:rPr>
          <w:sz w:val="28"/>
          <w:szCs w:val="28"/>
        </w:rPr>
        <w:t xml:space="preserve"> № 14</w:t>
      </w:r>
      <w:r w:rsidR="003941DA" w:rsidRPr="00316F0C">
        <w:rPr>
          <w:sz w:val="28"/>
          <w:szCs w:val="28"/>
        </w:rPr>
        <w:t xml:space="preserve"> </w:t>
      </w:r>
      <w:r w:rsidR="007510AD" w:rsidRPr="00316F0C">
        <w:rPr>
          <w:sz w:val="28"/>
          <w:szCs w:val="28"/>
        </w:rPr>
        <w:t xml:space="preserve">«О </w:t>
      </w:r>
      <w:r w:rsidR="008639AE" w:rsidRPr="00316F0C">
        <w:rPr>
          <w:sz w:val="28"/>
          <w:szCs w:val="28"/>
        </w:rPr>
        <w:t>методике</w:t>
      </w:r>
      <w:r w:rsidR="007510AD" w:rsidRPr="00316F0C">
        <w:rPr>
          <w:sz w:val="28"/>
          <w:szCs w:val="28"/>
        </w:rPr>
        <w:t xml:space="preserve"> оценки </w:t>
      </w:r>
      <w:r w:rsidR="008639AE" w:rsidRPr="00316F0C">
        <w:rPr>
          <w:sz w:val="28"/>
          <w:szCs w:val="28"/>
        </w:rPr>
        <w:t>финансовых последствий</w:t>
      </w:r>
      <w:r w:rsidR="007510AD" w:rsidRPr="00316F0C">
        <w:rPr>
          <w:sz w:val="28"/>
          <w:szCs w:val="28"/>
        </w:rPr>
        <w:t xml:space="preserve"> предоставленных налоговых льгот</w:t>
      </w:r>
      <w:proofErr w:type="gramEnd"/>
      <w:r w:rsidR="003941DA" w:rsidRPr="00316F0C">
        <w:rPr>
          <w:sz w:val="28"/>
          <w:szCs w:val="28"/>
        </w:rPr>
        <w:t xml:space="preserve">», на основании </w:t>
      </w:r>
      <w:r w:rsidR="007202CD" w:rsidRPr="00316F0C">
        <w:rPr>
          <w:sz w:val="28"/>
          <w:szCs w:val="28"/>
        </w:rPr>
        <w:t>информации, предоставленной Межрай</w:t>
      </w:r>
      <w:r w:rsidR="003941DA" w:rsidRPr="00316F0C">
        <w:rPr>
          <w:sz w:val="28"/>
          <w:szCs w:val="28"/>
        </w:rPr>
        <w:t xml:space="preserve">онной инспекцией Федеральной налоговой службы номер 2 по Псковской </w:t>
      </w:r>
      <w:r w:rsidR="007202CD" w:rsidRPr="00316F0C">
        <w:rPr>
          <w:sz w:val="28"/>
          <w:szCs w:val="28"/>
        </w:rPr>
        <w:t>области, А</w:t>
      </w:r>
      <w:r w:rsidR="007510AD" w:rsidRPr="00316F0C">
        <w:rPr>
          <w:sz w:val="28"/>
          <w:szCs w:val="28"/>
        </w:rPr>
        <w:t xml:space="preserve">дминистрация </w:t>
      </w:r>
      <w:r w:rsidR="0039119F" w:rsidRPr="00316F0C">
        <w:rPr>
          <w:sz w:val="28"/>
          <w:szCs w:val="28"/>
        </w:rPr>
        <w:t>городского</w:t>
      </w:r>
      <w:r w:rsidR="007510AD" w:rsidRPr="00316F0C">
        <w:rPr>
          <w:sz w:val="28"/>
          <w:szCs w:val="28"/>
        </w:rPr>
        <w:t xml:space="preserve"> поселения «</w:t>
      </w:r>
      <w:r w:rsidR="0039119F" w:rsidRPr="00316F0C">
        <w:rPr>
          <w:sz w:val="28"/>
          <w:szCs w:val="28"/>
        </w:rPr>
        <w:t>Кунья</w:t>
      </w:r>
      <w:r w:rsidR="007510AD" w:rsidRPr="00316F0C">
        <w:rPr>
          <w:sz w:val="28"/>
          <w:szCs w:val="28"/>
        </w:rPr>
        <w:t xml:space="preserve">» </w:t>
      </w:r>
      <w:r w:rsidR="007510AD" w:rsidRPr="00316F0C">
        <w:rPr>
          <w:b/>
          <w:sz w:val="28"/>
          <w:szCs w:val="28"/>
        </w:rPr>
        <w:t>ПОСТАНОВЛЯЕТ:</w:t>
      </w:r>
    </w:p>
    <w:p w:rsidR="007510AD" w:rsidRPr="00316F0C" w:rsidRDefault="007510AD" w:rsidP="00751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10AD" w:rsidRPr="00316F0C" w:rsidRDefault="007510AD" w:rsidP="00751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F0C">
        <w:rPr>
          <w:sz w:val="28"/>
          <w:szCs w:val="28"/>
        </w:rPr>
        <w:t xml:space="preserve">1. Утвердить </w:t>
      </w:r>
      <w:r w:rsidR="00CC2C8D">
        <w:rPr>
          <w:sz w:val="28"/>
          <w:szCs w:val="28"/>
        </w:rPr>
        <w:t>отчет о результатах</w:t>
      </w:r>
      <w:r w:rsidR="003941DA" w:rsidRPr="00316F0C">
        <w:rPr>
          <w:sz w:val="28"/>
          <w:szCs w:val="28"/>
        </w:rPr>
        <w:t xml:space="preserve"> </w:t>
      </w:r>
      <w:r w:rsidR="007202CD" w:rsidRPr="00316F0C">
        <w:rPr>
          <w:sz w:val="28"/>
          <w:szCs w:val="28"/>
        </w:rPr>
        <w:t>оценки</w:t>
      </w:r>
      <w:r w:rsidRPr="00316F0C">
        <w:rPr>
          <w:sz w:val="28"/>
          <w:szCs w:val="28"/>
        </w:rPr>
        <w:t xml:space="preserve"> эффективности </w:t>
      </w:r>
      <w:r w:rsidR="007202CD" w:rsidRPr="00316F0C">
        <w:rPr>
          <w:sz w:val="28"/>
          <w:szCs w:val="28"/>
        </w:rPr>
        <w:t xml:space="preserve">предоставленных </w:t>
      </w:r>
      <w:r w:rsidRPr="00316F0C">
        <w:rPr>
          <w:sz w:val="28"/>
          <w:szCs w:val="28"/>
        </w:rPr>
        <w:t xml:space="preserve">налоговых льгот </w:t>
      </w:r>
      <w:r w:rsidR="00316F0C">
        <w:rPr>
          <w:sz w:val="28"/>
          <w:szCs w:val="28"/>
        </w:rPr>
        <w:t>по местным налогам за 20</w:t>
      </w:r>
      <w:r w:rsidR="00147E34">
        <w:rPr>
          <w:sz w:val="28"/>
          <w:szCs w:val="28"/>
        </w:rPr>
        <w:t>2</w:t>
      </w:r>
      <w:r w:rsidR="001E429E">
        <w:rPr>
          <w:sz w:val="28"/>
          <w:szCs w:val="28"/>
        </w:rPr>
        <w:t>3</w:t>
      </w:r>
      <w:r w:rsidR="003941DA" w:rsidRPr="00316F0C">
        <w:rPr>
          <w:sz w:val="28"/>
          <w:szCs w:val="28"/>
        </w:rPr>
        <w:t xml:space="preserve"> год </w:t>
      </w:r>
      <w:proofErr w:type="gramStart"/>
      <w:r w:rsidR="003941DA" w:rsidRPr="00316F0C">
        <w:rPr>
          <w:sz w:val="28"/>
          <w:szCs w:val="28"/>
        </w:rPr>
        <w:t xml:space="preserve">согласно </w:t>
      </w:r>
      <w:r w:rsidR="007202CD" w:rsidRPr="00316F0C">
        <w:rPr>
          <w:sz w:val="28"/>
          <w:szCs w:val="28"/>
        </w:rPr>
        <w:t>приложения</w:t>
      </w:r>
      <w:proofErr w:type="gramEnd"/>
      <w:r w:rsidR="007202CD" w:rsidRPr="00316F0C">
        <w:rPr>
          <w:sz w:val="28"/>
          <w:szCs w:val="28"/>
        </w:rPr>
        <w:t>.</w:t>
      </w:r>
    </w:p>
    <w:p w:rsidR="007510AD" w:rsidRPr="00316F0C" w:rsidRDefault="007202CD" w:rsidP="0039119F">
      <w:pPr>
        <w:autoSpaceDE w:val="0"/>
        <w:autoSpaceDN w:val="0"/>
        <w:adjustRightInd w:val="0"/>
        <w:spacing w:before="100" w:after="100" w:line="276" w:lineRule="auto"/>
        <w:ind w:firstLine="540"/>
        <w:jc w:val="both"/>
        <w:rPr>
          <w:sz w:val="28"/>
          <w:szCs w:val="28"/>
        </w:rPr>
      </w:pPr>
      <w:r w:rsidRPr="00316F0C">
        <w:rPr>
          <w:sz w:val="28"/>
          <w:szCs w:val="28"/>
        </w:rPr>
        <w:t>2</w:t>
      </w:r>
      <w:r w:rsidR="007510AD" w:rsidRPr="00316F0C">
        <w:rPr>
          <w:sz w:val="28"/>
          <w:szCs w:val="28"/>
        </w:rPr>
        <w:t xml:space="preserve">. Обнародовать настоящее Постановление путем размещения в Администрации </w:t>
      </w:r>
      <w:r w:rsidR="0039119F" w:rsidRPr="00316F0C">
        <w:rPr>
          <w:sz w:val="28"/>
          <w:szCs w:val="28"/>
        </w:rPr>
        <w:t>городского</w:t>
      </w:r>
      <w:r w:rsidR="007510AD" w:rsidRPr="00316F0C">
        <w:rPr>
          <w:sz w:val="28"/>
          <w:szCs w:val="28"/>
        </w:rPr>
        <w:t xml:space="preserve"> поселения «</w:t>
      </w:r>
      <w:r w:rsidR="0039119F" w:rsidRPr="00316F0C">
        <w:rPr>
          <w:sz w:val="28"/>
          <w:szCs w:val="28"/>
        </w:rPr>
        <w:t>Кунья</w:t>
      </w:r>
      <w:r w:rsidR="007510AD" w:rsidRPr="00316F0C">
        <w:rPr>
          <w:sz w:val="28"/>
          <w:szCs w:val="28"/>
        </w:rPr>
        <w:t xml:space="preserve">» и на официальном сайте </w:t>
      </w:r>
      <w:r w:rsidR="00316F0C">
        <w:rPr>
          <w:sz w:val="28"/>
          <w:szCs w:val="28"/>
        </w:rPr>
        <w:t>А</w:t>
      </w:r>
      <w:r w:rsidR="0039119F" w:rsidRPr="00316F0C">
        <w:rPr>
          <w:sz w:val="28"/>
          <w:szCs w:val="28"/>
        </w:rPr>
        <w:t>дминистрации городского</w:t>
      </w:r>
      <w:r w:rsidR="007510AD" w:rsidRPr="00316F0C">
        <w:rPr>
          <w:sz w:val="28"/>
          <w:szCs w:val="28"/>
        </w:rPr>
        <w:t xml:space="preserve"> поселения  «</w:t>
      </w:r>
      <w:r w:rsidR="0039119F" w:rsidRPr="00316F0C">
        <w:rPr>
          <w:sz w:val="28"/>
          <w:szCs w:val="28"/>
        </w:rPr>
        <w:t>Кунья</w:t>
      </w:r>
      <w:r w:rsidR="003941DA" w:rsidRPr="00316F0C">
        <w:rPr>
          <w:sz w:val="28"/>
          <w:szCs w:val="28"/>
        </w:rPr>
        <w:t>» в сети «Интернет».</w:t>
      </w:r>
    </w:p>
    <w:p w:rsidR="007510AD" w:rsidRPr="00316F0C" w:rsidRDefault="007202CD" w:rsidP="003941DA">
      <w:pPr>
        <w:autoSpaceDE w:val="0"/>
        <w:autoSpaceDN w:val="0"/>
        <w:adjustRightInd w:val="0"/>
        <w:spacing w:before="100" w:after="100" w:line="276" w:lineRule="auto"/>
        <w:ind w:firstLine="540"/>
        <w:jc w:val="both"/>
        <w:rPr>
          <w:sz w:val="28"/>
          <w:szCs w:val="28"/>
        </w:rPr>
      </w:pPr>
      <w:r w:rsidRPr="00316F0C">
        <w:rPr>
          <w:sz w:val="28"/>
          <w:szCs w:val="28"/>
        </w:rPr>
        <w:t>3</w:t>
      </w:r>
      <w:r w:rsidR="007510AD" w:rsidRPr="00316F0C">
        <w:rPr>
          <w:sz w:val="28"/>
          <w:szCs w:val="28"/>
        </w:rPr>
        <w:t xml:space="preserve">. </w:t>
      </w:r>
      <w:proofErr w:type="gramStart"/>
      <w:r w:rsidR="007510AD" w:rsidRPr="00316F0C">
        <w:rPr>
          <w:sz w:val="28"/>
          <w:szCs w:val="28"/>
        </w:rPr>
        <w:t>Контроль за</w:t>
      </w:r>
      <w:proofErr w:type="gramEnd"/>
      <w:r w:rsidR="007510AD" w:rsidRPr="00316F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10AD" w:rsidRPr="00316F0C" w:rsidRDefault="007510AD" w:rsidP="007510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2CD" w:rsidRPr="00316F0C" w:rsidRDefault="00316F0C" w:rsidP="007202C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9119F" w:rsidRPr="00316F0C">
        <w:rPr>
          <w:sz w:val="28"/>
          <w:szCs w:val="28"/>
        </w:rPr>
        <w:t xml:space="preserve"> Администрации </w:t>
      </w:r>
      <w:proofErr w:type="gramStart"/>
      <w:r w:rsidR="0039119F" w:rsidRPr="00316F0C">
        <w:rPr>
          <w:sz w:val="28"/>
          <w:szCs w:val="28"/>
        </w:rPr>
        <w:t>городского</w:t>
      </w:r>
      <w:proofErr w:type="gramEnd"/>
    </w:p>
    <w:p w:rsidR="0039119F" w:rsidRDefault="0039119F" w:rsidP="00FD51D5">
      <w:pPr>
        <w:ind w:right="-570"/>
        <w:rPr>
          <w:sz w:val="28"/>
          <w:szCs w:val="28"/>
        </w:rPr>
      </w:pPr>
      <w:r w:rsidRPr="00316F0C">
        <w:rPr>
          <w:sz w:val="28"/>
          <w:szCs w:val="28"/>
        </w:rPr>
        <w:t>поселения «Кунья»</w:t>
      </w:r>
      <w:r w:rsidRPr="00316F0C">
        <w:rPr>
          <w:sz w:val="28"/>
          <w:szCs w:val="28"/>
        </w:rPr>
        <w:tab/>
      </w:r>
      <w:r w:rsidRPr="00316F0C">
        <w:rPr>
          <w:sz w:val="28"/>
          <w:szCs w:val="28"/>
        </w:rPr>
        <w:tab/>
      </w:r>
      <w:r w:rsidRPr="00316F0C">
        <w:rPr>
          <w:sz w:val="28"/>
          <w:szCs w:val="28"/>
        </w:rPr>
        <w:tab/>
      </w:r>
      <w:r w:rsidRPr="00316F0C">
        <w:rPr>
          <w:sz w:val="28"/>
          <w:szCs w:val="28"/>
        </w:rPr>
        <w:tab/>
      </w:r>
      <w:r w:rsidRPr="00316F0C">
        <w:rPr>
          <w:sz w:val="28"/>
          <w:szCs w:val="28"/>
        </w:rPr>
        <w:tab/>
      </w:r>
      <w:r w:rsidR="00862666" w:rsidRPr="00316F0C">
        <w:rPr>
          <w:sz w:val="28"/>
          <w:szCs w:val="28"/>
        </w:rPr>
        <w:tab/>
      </w:r>
      <w:r w:rsidR="00316F0C">
        <w:rPr>
          <w:sz w:val="28"/>
          <w:szCs w:val="28"/>
        </w:rPr>
        <w:t>Н.С.Перевощикова</w:t>
      </w:r>
    </w:p>
    <w:p w:rsidR="00BD6191" w:rsidRDefault="00BD6191" w:rsidP="00FD51D5">
      <w:pPr>
        <w:ind w:right="-570"/>
      </w:pPr>
    </w:p>
    <w:p w:rsidR="007202CD" w:rsidRPr="00B220B5" w:rsidRDefault="007202CD" w:rsidP="007202CD"/>
    <w:p w:rsidR="00BE09E7" w:rsidRDefault="00B220B5" w:rsidP="00B220B5">
      <w:r w:rsidRPr="00B220B5">
        <w:t>Верно: глав</w:t>
      </w:r>
      <w:r>
        <w:t xml:space="preserve">ный специалист Администрации </w:t>
      </w:r>
    </w:p>
    <w:p w:rsidR="00B220B5" w:rsidRPr="00B220B5" w:rsidRDefault="00B220B5" w:rsidP="00B220B5">
      <w:pPr>
        <w:sectPr w:rsidR="00B220B5" w:rsidRPr="00B220B5" w:rsidSect="0079245D">
          <w:pgSz w:w="11905" w:h="16840"/>
          <w:pgMar w:top="1134" w:right="1418" w:bottom="709" w:left="1560" w:header="0" w:footer="0" w:gutter="0"/>
          <w:cols w:space="720"/>
          <w:noEndnote/>
          <w:docGrid w:linePitch="381"/>
        </w:sectPr>
      </w:pPr>
      <w:r>
        <w:t>городского поселения «Кунья»</w:t>
      </w:r>
      <w:r>
        <w:tab/>
      </w:r>
      <w:r>
        <w:tab/>
      </w:r>
      <w:r>
        <w:tab/>
      </w:r>
      <w:r>
        <w:tab/>
        <w:t>Ю.В.Шумилова 01.08.2024 г.</w:t>
      </w:r>
    </w:p>
    <w:p w:rsidR="00BD6191" w:rsidRPr="00B220B5" w:rsidRDefault="005C18F0" w:rsidP="005C18F0">
      <w:pPr>
        <w:jc w:val="right"/>
        <w:rPr>
          <w:highlight w:val="yellow"/>
        </w:rPr>
      </w:pPr>
      <w:r w:rsidRPr="00B220B5">
        <w:rPr>
          <w:highlight w:val="yellow"/>
        </w:rPr>
        <w:lastRenderedPageBreak/>
        <w:t>Приложение</w:t>
      </w:r>
    </w:p>
    <w:p w:rsidR="00BD6191" w:rsidRPr="00B220B5" w:rsidRDefault="005C18F0" w:rsidP="005C18F0">
      <w:pPr>
        <w:jc w:val="right"/>
        <w:rPr>
          <w:highlight w:val="yellow"/>
        </w:rPr>
      </w:pPr>
      <w:r w:rsidRPr="00B220B5">
        <w:rPr>
          <w:highlight w:val="yellow"/>
        </w:rPr>
        <w:t xml:space="preserve"> </w:t>
      </w:r>
    </w:p>
    <w:p w:rsidR="00BD6191" w:rsidRPr="00B220B5" w:rsidRDefault="005C18F0" w:rsidP="00BD6191">
      <w:pPr>
        <w:jc w:val="right"/>
        <w:rPr>
          <w:highlight w:val="yellow"/>
        </w:rPr>
      </w:pPr>
      <w:r w:rsidRPr="00B220B5">
        <w:rPr>
          <w:highlight w:val="yellow"/>
        </w:rPr>
        <w:t>к постановлению</w:t>
      </w:r>
      <w:r w:rsidR="00BD6191" w:rsidRPr="00B220B5">
        <w:rPr>
          <w:highlight w:val="yellow"/>
        </w:rPr>
        <w:t xml:space="preserve"> Администрации </w:t>
      </w:r>
      <w:proofErr w:type="gramStart"/>
      <w:r w:rsidR="00BD6191" w:rsidRPr="00B220B5">
        <w:rPr>
          <w:highlight w:val="yellow"/>
        </w:rPr>
        <w:t>городского</w:t>
      </w:r>
      <w:proofErr w:type="gramEnd"/>
    </w:p>
    <w:p w:rsidR="005C18F0" w:rsidRPr="00B220B5" w:rsidRDefault="005C18F0" w:rsidP="005C18F0">
      <w:pPr>
        <w:jc w:val="right"/>
        <w:rPr>
          <w:highlight w:val="yellow"/>
        </w:rPr>
      </w:pPr>
      <w:r w:rsidRPr="00B220B5">
        <w:rPr>
          <w:highlight w:val="yellow"/>
        </w:rPr>
        <w:t xml:space="preserve"> поселения "Кунья"</w:t>
      </w:r>
      <w:r w:rsidR="00BD6191" w:rsidRPr="00B220B5">
        <w:rPr>
          <w:highlight w:val="yellow"/>
        </w:rPr>
        <w:t xml:space="preserve"> от </w:t>
      </w:r>
      <w:r w:rsidR="001E429E" w:rsidRPr="00B220B5">
        <w:rPr>
          <w:highlight w:val="yellow"/>
        </w:rPr>
        <w:t>01.08.2024</w:t>
      </w:r>
      <w:r w:rsidR="00BD6191" w:rsidRPr="00B220B5">
        <w:rPr>
          <w:highlight w:val="yellow"/>
        </w:rPr>
        <w:t xml:space="preserve"> </w:t>
      </w:r>
      <w:r w:rsidR="001E429E" w:rsidRPr="00B220B5">
        <w:rPr>
          <w:highlight w:val="yellow"/>
        </w:rPr>
        <w:t>г. № 66</w:t>
      </w:r>
    </w:p>
    <w:p w:rsidR="00BD6191" w:rsidRPr="00B220B5" w:rsidRDefault="00BD6191" w:rsidP="005C18F0">
      <w:pPr>
        <w:jc w:val="right"/>
        <w:rPr>
          <w:highlight w:val="yellow"/>
        </w:rPr>
      </w:pPr>
      <w:r w:rsidRPr="00B220B5">
        <w:rPr>
          <w:highlight w:val="yellow"/>
        </w:rPr>
        <w:t xml:space="preserve">«Об утверждении отчета о результатах оценки </w:t>
      </w:r>
    </w:p>
    <w:p w:rsidR="00BD6191" w:rsidRPr="00B220B5" w:rsidRDefault="00BD6191" w:rsidP="005C18F0">
      <w:pPr>
        <w:jc w:val="right"/>
        <w:rPr>
          <w:highlight w:val="yellow"/>
        </w:rPr>
      </w:pPr>
      <w:r w:rsidRPr="00B220B5">
        <w:rPr>
          <w:highlight w:val="yellow"/>
        </w:rPr>
        <w:t>эффективности предоставления налоговых льгот</w:t>
      </w:r>
    </w:p>
    <w:p w:rsidR="00BD6191" w:rsidRPr="00B220B5" w:rsidRDefault="00BD6191" w:rsidP="005C18F0">
      <w:pPr>
        <w:jc w:val="right"/>
        <w:rPr>
          <w:b/>
          <w:sz w:val="28"/>
          <w:szCs w:val="28"/>
          <w:highlight w:val="yellow"/>
        </w:rPr>
      </w:pPr>
      <w:r w:rsidRPr="00B220B5">
        <w:rPr>
          <w:highlight w:val="yellow"/>
        </w:rPr>
        <w:t>по местным налогам за 2020 год»</w:t>
      </w:r>
    </w:p>
    <w:p w:rsidR="005C18F0" w:rsidRPr="00B220B5" w:rsidRDefault="006C3F80" w:rsidP="005C18F0">
      <w:pPr>
        <w:jc w:val="right"/>
        <w:rPr>
          <w:b/>
          <w:sz w:val="28"/>
          <w:szCs w:val="28"/>
          <w:highlight w:val="yellow"/>
        </w:rPr>
      </w:pPr>
      <w:r w:rsidRPr="00B220B5">
        <w:rPr>
          <w:b/>
          <w:sz w:val="28"/>
          <w:szCs w:val="28"/>
          <w:highlight w:val="yellow"/>
        </w:rPr>
        <w:t xml:space="preserve"> </w:t>
      </w:r>
    </w:p>
    <w:p w:rsidR="005C18F0" w:rsidRPr="00B220B5" w:rsidRDefault="005C18F0" w:rsidP="002E7012">
      <w:pPr>
        <w:rPr>
          <w:b/>
          <w:sz w:val="28"/>
          <w:szCs w:val="28"/>
          <w:highlight w:val="yellow"/>
        </w:rPr>
      </w:pPr>
    </w:p>
    <w:p w:rsidR="002E7012" w:rsidRPr="00B220B5" w:rsidRDefault="002E7012" w:rsidP="00147E34">
      <w:pPr>
        <w:jc w:val="center"/>
        <w:rPr>
          <w:b/>
          <w:sz w:val="28"/>
          <w:szCs w:val="28"/>
          <w:highlight w:val="yellow"/>
        </w:rPr>
      </w:pPr>
      <w:r w:rsidRPr="00B220B5">
        <w:rPr>
          <w:b/>
          <w:sz w:val="28"/>
          <w:szCs w:val="28"/>
          <w:highlight w:val="yellow"/>
        </w:rPr>
        <w:t xml:space="preserve">РЕЗУЛЬТАТЫ ОЦЕНКИ ЭФФЕКТИВНОСТИ ПРЕДОСТАВЛЕННЫХ НАЛОГОВЫХ ЛЬГОТ ПО МЕСТНЫМ НАЛОГАМ ЗА </w:t>
      </w:r>
      <w:r w:rsidR="00147E34" w:rsidRPr="00B220B5">
        <w:rPr>
          <w:b/>
          <w:sz w:val="28"/>
          <w:szCs w:val="28"/>
          <w:highlight w:val="yellow"/>
        </w:rPr>
        <w:t>2020</w:t>
      </w:r>
      <w:r w:rsidR="005C18F0" w:rsidRPr="00B220B5">
        <w:rPr>
          <w:b/>
          <w:sz w:val="28"/>
          <w:szCs w:val="28"/>
          <w:highlight w:val="yellow"/>
        </w:rPr>
        <w:t xml:space="preserve"> </w:t>
      </w:r>
      <w:r w:rsidRPr="00B220B5">
        <w:rPr>
          <w:b/>
          <w:sz w:val="28"/>
          <w:szCs w:val="28"/>
          <w:highlight w:val="yellow"/>
        </w:rPr>
        <w:t>ГОД</w:t>
      </w:r>
    </w:p>
    <w:p w:rsidR="002E7012" w:rsidRPr="00B220B5" w:rsidRDefault="002E7012" w:rsidP="002E7012">
      <w:pPr>
        <w:jc w:val="center"/>
        <w:rPr>
          <w:sz w:val="28"/>
          <w:szCs w:val="28"/>
          <w:highlight w:val="yellow"/>
        </w:rPr>
      </w:pPr>
    </w:p>
    <w:tbl>
      <w:tblPr>
        <w:tblStyle w:val="a8"/>
        <w:tblW w:w="15168" w:type="dxa"/>
        <w:tblLayout w:type="fixed"/>
        <w:tblLook w:val="04A0"/>
      </w:tblPr>
      <w:tblGrid>
        <w:gridCol w:w="710"/>
        <w:gridCol w:w="1842"/>
        <w:gridCol w:w="1560"/>
        <w:gridCol w:w="1950"/>
        <w:gridCol w:w="1984"/>
        <w:gridCol w:w="1701"/>
        <w:gridCol w:w="1985"/>
        <w:gridCol w:w="1843"/>
        <w:gridCol w:w="1593"/>
      </w:tblGrid>
      <w:tr w:rsidR="002E7012" w:rsidRPr="00B220B5" w:rsidTr="00973091">
        <w:trPr>
          <w:trHeight w:val="842"/>
        </w:trPr>
        <w:tc>
          <w:tcPr>
            <w:tcW w:w="710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№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B220B5">
              <w:rPr>
                <w:sz w:val="28"/>
                <w:szCs w:val="28"/>
                <w:highlight w:val="yellow"/>
              </w:rPr>
              <w:t>п</w:t>
            </w:r>
            <w:proofErr w:type="gramEnd"/>
            <w:r w:rsidRPr="00B220B5">
              <w:rPr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1842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Наименование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налога</w:t>
            </w:r>
          </w:p>
        </w:tc>
        <w:tc>
          <w:tcPr>
            <w:tcW w:w="1560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Категория плательщиков</w:t>
            </w:r>
          </w:p>
        </w:tc>
        <w:tc>
          <w:tcPr>
            <w:tcW w:w="1950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Содержание налоговой льготы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B220B5">
              <w:rPr>
                <w:sz w:val="28"/>
                <w:szCs w:val="28"/>
                <w:highlight w:val="yellow"/>
              </w:rPr>
              <w:t>(пониженная ставка, освобождение</w:t>
            </w:r>
            <w:proofErr w:type="gramEnd"/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от уплаты налога, налоговый вычет)</w:t>
            </w:r>
          </w:p>
        </w:tc>
        <w:tc>
          <w:tcPr>
            <w:tcW w:w="1984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Нормативный правовой акт, устанавливающий льготу</w:t>
            </w:r>
          </w:p>
        </w:tc>
        <w:tc>
          <w:tcPr>
            <w:tcW w:w="1701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Вид льготы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(социальная поддержка, финансовая льгота, стимулирующая льгота)</w:t>
            </w:r>
          </w:p>
        </w:tc>
        <w:tc>
          <w:tcPr>
            <w:tcW w:w="1985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Сумма предоставленных  налоговых льгот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за отчетный период, тыс. руб.</w:t>
            </w:r>
          </w:p>
        </w:tc>
        <w:tc>
          <w:tcPr>
            <w:tcW w:w="1843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Эффективность налоговой льготы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(эффективна /неэффективна)</w:t>
            </w:r>
          </w:p>
        </w:tc>
        <w:tc>
          <w:tcPr>
            <w:tcW w:w="1593" w:type="dxa"/>
            <w:vAlign w:val="center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Предложения</w:t>
            </w:r>
          </w:p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по сохранению, корректировке или отмене налоговой льготы</w:t>
            </w:r>
          </w:p>
        </w:tc>
      </w:tr>
      <w:tr w:rsidR="002E7012" w:rsidRPr="00B220B5" w:rsidTr="00973091">
        <w:trPr>
          <w:trHeight w:val="262"/>
        </w:trPr>
        <w:tc>
          <w:tcPr>
            <w:tcW w:w="710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60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3</w:t>
            </w:r>
            <w:bookmarkStart w:id="0" w:name="_GoBack"/>
            <w:bookmarkEnd w:id="0"/>
          </w:p>
        </w:tc>
        <w:tc>
          <w:tcPr>
            <w:tcW w:w="1950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84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01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985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843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593" w:type="dxa"/>
          </w:tcPr>
          <w:p w:rsidR="002E7012" w:rsidRPr="00B220B5" w:rsidRDefault="002E7012" w:rsidP="0048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9</w:t>
            </w:r>
          </w:p>
        </w:tc>
      </w:tr>
      <w:tr w:rsidR="002E7012" w:rsidRPr="00B220B5" w:rsidTr="00973091">
        <w:trPr>
          <w:trHeight w:val="709"/>
        </w:trPr>
        <w:tc>
          <w:tcPr>
            <w:tcW w:w="71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1.1</w:t>
            </w:r>
          </w:p>
        </w:tc>
        <w:tc>
          <w:tcPr>
            <w:tcW w:w="1842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Физические лица</w:t>
            </w:r>
          </w:p>
        </w:tc>
        <w:tc>
          <w:tcPr>
            <w:tcW w:w="195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984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701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985" w:type="dxa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2E7012" w:rsidRPr="00B220B5" w:rsidRDefault="005526CE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843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593" w:type="dxa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</w:tr>
      <w:tr w:rsidR="002E7012" w:rsidRPr="00B220B5" w:rsidTr="00973091">
        <w:trPr>
          <w:cantSplit/>
          <w:trHeight w:val="5502"/>
        </w:trPr>
        <w:tc>
          <w:tcPr>
            <w:tcW w:w="71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lastRenderedPageBreak/>
              <w:t>2.1</w:t>
            </w:r>
          </w:p>
        </w:tc>
        <w:tc>
          <w:tcPr>
            <w:tcW w:w="1842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Физические лица</w:t>
            </w:r>
          </w:p>
        </w:tc>
        <w:tc>
          <w:tcPr>
            <w:tcW w:w="1950" w:type="dxa"/>
            <w:vAlign w:val="center"/>
          </w:tcPr>
          <w:p w:rsidR="00973091" w:rsidRPr="00B220B5" w:rsidRDefault="00973091" w:rsidP="009730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0,2 процента в отношении земельных участков:</w:t>
            </w:r>
          </w:p>
          <w:p w:rsidR="00973091" w:rsidRPr="00B220B5" w:rsidRDefault="00973091" w:rsidP="009730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973091" w:rsidRPr="00B220B5" w:rsidRDefault="00973091" w:rsidP="009730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 xml:space="preserve">Занятых жилищным фондом и объектами инженерной инфраструктуры жилищно-коммунального комплекса </w:t>
            </w:r>
            <w:proofErr w:type="gramStart"/>
            <w:r w:rsidRPr="00B220B5">
              <w:rPr>
                <w:sz w:val="28"/>
                <w:szCs w:val="28"/>
                <w:highlight w:val="yellow"/>
              </w:rPr>
              <w:t xml:space="preserve">( </w:t>
            </w:r>
            <w:proofErr w:type="gramEnd"/>
            <w:r w:rsidRPr="00B220B5">
              <w:rPr>
                <w:sz w:val="28"/>
                <w:szCs w:val="28"/>
                <w:highlight w:val="yellow"/>
              </w:rPr>
              <w:t>за исключением доли в праве на земельный участок, приходящейся на объект, не относящийся к жилому фонду и к объектам инженерной инфраструктуры жилищно-коммунального</w:t>
            </w:r>
          </w:p>
          <w:p w:rsidR="00973091" w:rsidRPr="00B220B5" w:rsidRDefault="00973091" w:rsidP="009730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 xml:space="preserve">комплекса) или </w:t>
            </w:r>
            <w:proofErr w:type="gramStart"/>
            <w:r w:rsidRPr="00B220B5">
              <w:rPr>
                <w:sz w:val="28"/>
                <w:szCs w:val="28"/>
                <w:highlight w:val="yellow"/>
              </w:rPr>
              <w:t>приобретенных</w:t>
            </w:r>
            <w:proofErr w:type="gramEnd"/>
            <w:r w:rsidRPr="00B220B5">
              <w:rPr>
                <w:sz w:val="28"/>
                <w:szCs w:val="28"/>
                <w:highlight w:val="yellow"/>
              </w:rPr>
              <w:t xml:space="preserve"> (предоставленных) для жилищного строительства;</w:t>
            </w:r>
          </w:p>
          <w:p w:rsidR="002E7012" w:rsidRPr="00B220B5" w:rsidRDefault="00973091" w:rsidP="009730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Приобретенных</w:t>
            </w:r>
          </w:p>
        </w:tc>
        <w:tc>
          <w:tcPr>
            <w:tcW w:w="1984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Решение Собрания депутатов городского поселения "Кунья" от 16.05.2017 №</w:t>
            </w:r>
            <w:r w:rsidR="00FD51D5" w:rsidRPr="00B220B5">
              <w:rPr>
                <w:sz w:val="28"/>
                <w:szCs w:val="28"/>
                <w:highlight w:val="yellow"/>
              </w:rPr>
              <w:t xml:space="preserve"> </w:t>
            </w:r>
            <w:r w:rsidRPr="00B220B5">
              <w:rPr>
                <w:sz w:val="28"/>
                <w:szCs w:val="28"/>
                <w:highlight w:val="yellow"/>
              </w:rPr>
              <w:t>91 "Об установлении земельного налога на территории муниципального образования "Кунья"</w:t>
            </w:r>
          </w:p>
        </w:tc>
        <w:tc>
          <w:tcPr>
            <w:tcW w:w="1701" w:type="dxa"/>
            <w:vAlign w:val="center"/>
          </w:tcPr>
          <w:p w:rsidR="002E7012" w:rsidRPr="00B220B5" w:rsidRDefault="005C18F0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Социальная поддержка</w:t>
            </w:r>
          </w:p>
        </w:tc>
        <w:tc>
          <w:tcPr>
            <w:tcW w:w="1985" w:type="dxa"/>
            <w:vAlign w:val="center"/>
          </w:tcPr>
          <w:p w:rsidR="002E7012" w:rsidRPr="00B220B5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843" w:type="dxa"/>
            <w:vAlign w:val="center"/>
          </w:tcPr>
          <w:p w:rsidR="002E7012" w:rsidRPr="00B220B5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593" w:type="dxa"/>
            <w:vAlign w:val="center"/>
          </w:tcPr>
          <w:p w:rsidR="002E7012" w:rsidRPr="00B220B5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</w:tr>
      <w:tr w:rsidR="002E7012" w:rsidRPr="00316F0C" w:rsidTr="00973091">
        <w:trPr>
          <w:trHeight w:val="724"/>
        </w:trPr>
        <w:tc>
          <w:tcPr>
            <w:tcW w:w="71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lastRenderedPageBreak/>
              <w:t>2.2</w:t>
            </w:r>
          </w:p>
        </w:tc>
        <w:tc>
          <w:tcPr>
            <w:tcW w:w="1842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Физические лица</w:t>
            </w:r>
          </w:p>
        </w:tc>
        <w:tc>
          <w:tcPr>
            <w:tcW w:w="1950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 xml:space="preserve"> (</w:t>
            </w:r>
            <w:proofErr w:type="gramStart"/>
            <w:r w:rsidRPr="00B220B5">
              <w:rPr>
                <w:sz w:val="28"/>
                <w:szCs w:val="28"/>
                <w:highlight w:val="yellow"/>
              </w:rPr>
              <w:t>предоставленных</w:t>
            </w:r>
            <w:proofErr w:type="gramEnd"/>
            <w:r w:rsidRPr="00B220B5">
              <w:rPr>
                <w:sz w:val="28"/>
                <w:szCs w:val="28"/>
                <w:highlight w:val="yellow"/>
              </w:rPr>
              <w:t>) для личного подсобного хозяйства, садоводства, огородничества или животноводства, а также дачного хозяйства;</w:t>
            </w:r>
          </w:p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Ограниченных в обороте в соответствии с законодательством РФ, предоставленных для обеспечения обороны, безопасности и таможенных нужд.</w:t>
            </w:r>
          </w:p>
        </w:tc>
        <w:tc>
          <w:tcPr>
            <w:tcW w:w="1984" w:type="dxa"/>
            <w:vAlign w:val="center"/>
          </w:tcPr>
          <w:p w:rsidR="002E7012" w:rsidRPr="00B220B5" w:rsidRDefault="002E7012" w:rsidP="005C18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 xml:space="preserve">Решение Собрания депутатов городского поселения "Кунья" от 30.10.2017 №108 "О внесении изменений в решение Собрания депутатов городского поселения "Кунья" от 16.05.2017 № 91 </w:t>
            </w:r>
            <w:r w:rsidR="00FD51D5" w:rsidRPr="00B220B5">
              <w:rPr>
                <w:sz w:val="28"/>
                <w:szCs w:val="28"/>
                <w:highlight w:val="yellow"/>
              </w:rPr>
              <w:t>«</w:t>
            </w:r>
            <w:r w:rsidRPr="00B220B5">
              <w:rPr>
                <w:sz w:val="28"/>
                <w:szCs w:val="28"/>
                <w:highlight w:val="yellow"/>
              </w:rPr>
              <w:t>Об установлении земельного налога на территории муниципального образования "Кунья"</w:t>
            </w:r>
          </w:p>
        </w:tc>
        <w:tc>
          <w:tcPr>
            <w:tcW w:w="1701" w:type="dxa"/>
            <w:vAlign w:val="center"/>
          </w:tcPr>
          <w:p w:rsidR="002E7012" w:rsidRPr="00B220B5" w:rsidRDefault="002E7012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Социальная поддержка</w:t>
            </w:r>
          </w:p>
        </w:tc>
        <w:tc>
          <w:tcPr>
            <w:tcW w:w="1985" w:type="dxa"/>
            <w:vAlign w:val="center"/>
          </w:tcPr>
          <w:p w:rsidR="002E7012" w:rsidRPr="00B220B5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843" w:type="dxa"/>
            <w:vAlign w:val="center"/>
          </w:tcPr>
          <w:p w:rsidR="002E7012" w:rsidRPr="00B220B5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  <w:tc>
          <w:tcPr>
            <w:tcW w:w="1593" w:type="dxa"/>
            <w:vAlign w:val="center"/>
          </w:tcPr>
          <w:p w:rsidR="002E7012" w:rsidRPr="00316F0C" w:rsidRDefault="005526CE" w:rsidP="00BE09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0B5">
              <w:rPr>
                <w:sz w:val="28"/>
                <w:szCs w:val="28"/>
                <w:highlight w:val="yellow"/>
              </w:rPr>
              <w:t>нет</w:t>
            </w:r>
          </w:p>
        </w:tc>
      </w:tr>
    </w:tbl>
    <w:p w:rsidR="002E7012" w:rsidRPr="00316F0C" w:rsidRDefault="002E7012" w:rsidP="00FD51D5">
      <w:pPr>
        <w:autoSpaceDE w:val="0"/>
        <w:autoSpaceDN w:val="0"/>
        <w:adjustRightInd w:val="0"/>
        <w:rPr>
          <w:sz w:val="28"/>
          <w:szCs w:val="28"/>
        </w:rPr>
        <w:sectPr w:rsidR="002E7012" w:rsidRPr="00316F0C" w:rsidSect="007D5E98">
          <w:pgSz w:w="16840" w:h="11905" w:orient="landscape"/>
          <w:pgMar w:top="1418" w:right="709" w:bottom="567" w:left="1134" w:header="0" w:footer="0" w:gutter="0"/>
          <w:cols w:space="720"/>
          <w:noEndnote/>
          <w:docGrid w:linePitch="381"/>
        </w:sectPr>
      </w:pPr>
    </w:p>
    <w:tbl>
      <w:tblPr>
        <w:tblW w:w="11488" w:type="dxa"/>
        <w:tblInd w:w="-1310" w:type="dxa"/>
        <w:tblLayout w:type="fixed"/>
        <w:tblLook w:val="04A0"/>
      </w:tblPr>
      <w:tblGrid>
        <w:gridCol w:w="1134"/>
        <w:gridCol w:w="1701"/>
        <w:gridCol w:w="1701"/>
        <w:gridCol w:w="1843"/>
        <w:gridCol w:w="1593"/>
        <w:gridCol w:w="1520"/>
        <w:gridCol w:w="857"/>
        <w:gridCol w:w="141"/>
        <w:gridCol w:w="998"/>
      </w:tblGrid>
      <w:tr w:rsidR="001E429E" w:rsidRPr="001E429E" w:rsidTr="001E429E">
        <w:trPr>
          <w:trHeight w:val="1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0B5" w:rsidRDefault="00B220B5" w:rsidP="00B220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</w:t>
            </w:r>
          </w:p>
          <w:p w:rsidR="00B220B5" w:rsidRDefault="00B220B5" w:rsidP="00B220B5">
            <w:pPr>
              <w:jc w:val="right"/>
              <w:rPr>
                <w:b/>
                <w:bCs/>
                <w:color w:val="000000"/>
              </w:rPr>
            </w:pPr>
          </w:p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</w:rPr>
            </w:pPr>
            <w:r w:rsidRPr="001E429E">
              <w:rPr>
                <w:b/>
                <w:bCs/>
                <w:color w:val="000000"/>
              </w:rPr>
              <w:t>Информация о налоговых льготах (налоговых расходах), предоставленных законодательными (представительными) органами муниципальных образований по земельному налогу и налогу на имущество физических лиц</w:t>
            </w:r>
          </w:p>
        </w:tc>
      </w:tr>
      <w:tr w:rsidR="001E429E" w:rsidRPr="001E429E" w:rsidTr="001E429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1E429E" w:rsidRPr="001E429E" w:rsidTr="001E429E">
        <w:trPr>
          <w:trHeight w:val="7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1E429E">
              <w:rPr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1E429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429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E429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1E429E">
              <w:rPr>
                <w:b/>
                <w:bCs/>
                <w:color w:val="000000"/>
                <w:sz w:val="22"/>
                <w:szCs w:val="22"/>
              </w:rPr>
              <w:br/>
              <w:t xml:space="preserve"> налога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Категории налогоплательщиков, которым предоставлена льгота и цель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Снижение ставки по налогу /  освобождение от уплаты суммы налога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НПА, которым установлена льгота (пониженная ставка)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Сумма налоговых льгот (налоговых расходов)</w:t>
            </w:r>
          </w:p>
        </w:tc>
      </w:tr>
      <w:tr w:rsidR="001E429E" w:rsidRPr="001E429E" w:rsidTr="001E429E">
        <w:trPr>
          <w:trHeight w:val="10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1E429E">
              <w:rPr>
                <w:b/>
                <w:bCs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1E429E">
              <w:rPr>
                <w:b/>
                <w:bCs/>
                <w:color w:val="000000"/>
                <w:sz w:val="22"/>
                <w:szCs w:val="22"/>
              </w:rPr>
              <w:br/>
              <w:t xml:space="preserve">год </w:t>
            </w:r>
          </w:p>
        </w:tc>
      </w:tr>
      <w:tr w:rsidR="001E429E" w:rsidRPr="001E429E" w:rsidTr="001E429E">
        <w:trPr>
          <w:trHeight w:val="231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jc w:val="right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Налог на имущество </w:t>
            </w:r>
            <w:r w:rsidRPr="001E429E">
              <w:rPr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 лица</w:t>
            </w: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</w:pPr>
            <w:r w:rsidRPr="001E429E"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</w:pPr>
            <w:r>
              <w:t>0</w:t>
            </w:r>
            <w:r w:rsidR="001E429E" w:rsidRPr="001E429E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</w:pPr>
            <w:r>
              <w:t>0</w:t>
            </w:r>
            <w:r w:rsidR="001E429E" w:rsidRPr="001E429E">
              <w:t> </w:t>
            </w:r>
          </w:p>
        </w:tc>
      </w:tr>
      <w:tr w:rsidR="001E429E" w:rsidRPr="001E429E" w:rsidTr="001E429E">
        <w:trPr>
          <w:trHeight w:val="2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Налог на имущество </w:t>
            </w:r>
            <w:r w:rsidRPr="001E429E">
              <w:rPr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sz w:val="20"/>
                <w:szCs w:val="20"/>
              </w:rPr>
            </w:pPr>
            <w:r w:rsidRPr="001E429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</w:pPr>
            <w:r w:rsidRPr="001E429E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</w:pPr>
            <w:r w:rsidRPr="001E429E">
              <w:t> </w:t>
            </w:r>
          </w:p>
        </w:tc>
      </w:tr>
      <w:tr w:rsidR="001E429E" w:rsidRPr="001E429E" w:rsidTr="001E429E">
        <w:trPr>
          <w:trHeight w:val="2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Налог на имущество </w:t>
            </w:r>
            <w:r w:rsidRPr="001E429E">
              <w:rPr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</w:tr>
      <w:tr w:rsidR="001E429E" w:rsidRPr="001E429E" w:rsidTr="001E429E">
        <w:trPr>
          <w:trHeight w:val="2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Налог на имущество </w:t>
            </w:r>
            <w:r w:rsidRPr="001E429E">
              <w:rPr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r w:rsidRPr="001E429E">
              <w:t> </w:t>
            </w:r>
          </w:p>
        </w:tc>
      </w:tr>
      <w:tr w:rsidR="001E429E" w:rsidRPr="001E429E" w:rsidTr="001E429E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</w:rPr>
            </w:pPr>
            <w:r w:rsidRPr="001E429E">
              <w:rPr>
                <w:b/>
                <w:bCs/>
                <w:color w:val="000000"/>
              </w:rPr>
              <w:t xml:space="preserve">Итого по налогу на имущество физических </w:t>
            </w:r>
            <w:r w:rsidRPr="001E429E">
              <w:rPr>
                <w:b/>
                <w:bCs/>
                <w:color w:val="000000"/>
              </w:rPr>
              <w:lastRenderedPageBreak/>
              <w:t>лиц: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</w:rPr>
            </w:pPr>
            <w:r w:rsidRPr="001E429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нет</w:t>
            </w:r>
            <w:r w:rsidR="001E429E"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B220B5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E429E" w:rsidRPr="001E429E" w:rsidTr="001E429E">
        <w:trPr>
          <w:trHeight w:val="6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  <w:r w:rsidR="00B220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1E429E" w:rsidRPr="001E42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429E" w:rsidRPr="001E429E" w:rsidTr="001E429E">
        <w:trPr>
          <w:trHeight w:val="6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</w:pPr>
            <w:r w:rsidRPr="001E429E"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429E" w:rsidRPr="001E429E" w:rsidTr="001E429E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Итого по категории юридических лиц: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1E429E" w:rsidRPr="001E429E" w:rsidTr="001E429E">
        <w:trPr>
          <w:trHeight w:val="3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E429E"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E429E" w:rsidRPr="001E42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429E" w:rsidRPr="001E429E" w:rsidTr="001E429E">
        <w:trPr>
          <w:trHeight w:val="28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0"/>
                <w:szCs w:val="20"/>
              </w:rPr>
            </w:pPr>
            <w:r w:rsidRPr="001E4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429E" w:rsidRPr="001E429E" w:rsidTr="001E429E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Итого по категории физических лиц: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E429E" w:rsidRPr="001E429E" w:rsidTr="001E429E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color w:val="000000"/>
                <w:sz w:val="22"/>
                <w:szCs w:val="22"/>
              </w:rPr>
            </w:pPr>
            <w:r w:rsidRPr="001E42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Итого по земельному налогу: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29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220B5">
              <w:rPr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B5" w:rsidRDefault="00B220B5" w:rsidP="001E4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20B5" w:rsidRDefault="00B220B5" w:rsidP="001E4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нет</w:t>
            </w:r>
            <w:r w:rsidR="001E429E" w:rsidRPr="001E4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9E" w:rsidRPr="001E429E" w:rsidRDefault="001E429E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E429E" w:rsidRPr="001E429E" w:rsidTr="001E429E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 xml:space="preserve">Всего по местным налогам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1E429E" w:rsidP="001E4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429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B220B5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E429E" w:rsidRPr="001E429E" w:rsidRDefault="00B220B5" w:rsidP="00B22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1E429E" w:rsidRPr="001E429E" w:rsidRDefault="00B220B5" w:rsidP="001E4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</w:tbl>
    <w:p w:rsidR="002E7012" w:rsidRPr="00316F0C" w:rsidRDefault="002E7012" w:rsidP="000B4DDE">
      <w:pPr>
        <w:spacing w:after="200" w:line="276" w:lineRule="auto"/>
        <w:rPr>
          <w:sz w:val="28"/>
          <w:szCs w:val="28"/>
        </w:rPr>
      </w:pPr>
    </w:p>
    <w:sectPr w:rsidR="002E7012" w:rsidRPr="00316F0C" w:rsidSect="0070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F9" w:rsidRDefault="00935EF9" w:rsidP="002E7012">
      <w:r>
        <w:separator/>
      </w:r>
    </w:p>
  </w:endnote>
  <w:endnote w:type="continuationSeparator" w:id="0">
    <w:p w:rsidR="00935EF9" w:rsidRDefault="00935EF9" w:rsidP="002E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F9" w:rsidRDefault="00935EF9" w:rsidP="002E7012">
      <w:r>
        <w:separator/>
      </w:r>
    </w:p>
  </w:footnote>
  <w:footnote w:type="continuationSeparator" w:id="0">
    <w:p w:rsidR="00935EF9" w:rsidRDefault="00935EF9" w:rsidP="002E7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0AD"/>
    <w:rsid w:val="000050D1"/>
    <w:rsid w:val="0007116F"/>
    <w:rsid w:val="000B4DDE"/>
    <w:rsid w:val="00147E34"/>
    <w:rsid w:val="001E429E"/>
    <w:rsid w:val="00226763"/>
    <w:rsid w:val="002E7012"/>
    <w:rsid w:val="003133E3"/>
    <w:rsid w:val="00316F0C"/>
    <w:rsid w:val="0039119F"/>
    <w:rsid w:val="003941DA"/>
    <w:rsid w:val="003F7A05"/>
    <w:rsid w:val="00472EED"/>
    <w:rsid w:val="004A5E26"/>
    <w:rsid w:val="005526CE"/>
    <w:rsid w:val="005C18F0"/>
    <w:rsid w:val="006C3F80"/>
    <w:rsid w:val="007009AE"/>
    <w:rsid w:val="007202CD"/>
    <w:rsid w:val="007510AD"/>
    <w:rsid w:val="00765758"/>
    <w:rsid w:val="00775B77"/>
    <w:rsid w:val="0079245D"/>
    <w:rsid w:val="007B2FD3"/>
    <w:rsid w:val="007D6F7B"/>
    <w:rsid w:val="00862666"/>
    <w:rsid w:val="008639AE"/>
    <w:rsid w:val="0087313A"/>
    <w:rsid w:val="008A0DFB"/>
    <w:rsid w:val="008C22CD"/>
    <w:rsid w:val="00935EF9"/>
    <w:rsid w:val="00973091"/>
    <w:rsid w:val="00987874"/>
    <w:rsid w:val="00AA0B2C"/>
    <w:rsid w:val="00AD3948"/>
    <w:rsid w:val="00AD7A27"/>
    <w:rsid w:val="00B220B5"/>
    <w:rsid w:val="00B60522"/>
    <w:rsid w:val="00B72B70"/>
    <w:rsid w:val="00BA2EFE"/>
    <w:rsid w:val="00BD6191"/>
    <w:rsid w:val="00BE09E7"/>
    <w:rsid w:val="00BE43B5"/>
    <w:rsid w:val="00C65EEF"/>
    <w:rsid w:val="00C97D43"/>
    <w:rsid w:val="00CC2C8D"/>
    <w:rsid w:val="00D839D3"/>
    <w:rsid w:val="00E516BF"/>
    <w:rsid w:val="00F04675"/>
    <w:rsid w:val="00F373A8"/>
    <w:rsid w:val="00FD51D5"/>
    <w:rsid w:val="00FF12BE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701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7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E7012"/>
    <w:rPr>
      <w:vertAlign w:val="superscript"/>
    </w:rPr>
  </w:style>
  <w:style w:type="table" w:styleId="a8">
    <w:name w:val="Table Grid"/>
    <w:basedOn w:val="a1"/>
    <w:rsid w:val="002E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701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7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E7012"/>
    <w:rPr>
      <w:vertAlign w:val="superscript"/>
    </w:rPr>
  </w:style>
  <w:style w:type="table" w:styleId="a8">
    <w:name w:val="Table Grid"/>
    <w:basedOn w:val="a1"/>
    <w:rsid w:val="002E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7D2A-A320-4DB0-8E20-735887B8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13</cp:revision>
  <cp:lastPrinted>2024-08-05T11:50:00Z</cp:lastPrinted>
  <dcterms:created xsi:type="dcterms:W3CDTF">2019-08-05T12:44:00Z</dcterms:created>
  <dcterms:modified xsi:type="dcterms:W3CDTF">2024-08-05T12:29:00Z</dcterms:modified>
</cp:coreProperties>
</file>